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A6" w:rsidRDefault="00FE30A6" w:rsidP="00FE30A6">
      <w:pPr>
        <w:tabs>
          <w:tab w:val="left" w:pos="2880"/>
        </w:tabs>
        <w:spacing w:line="240" w:lineRule="auto"/>
        <w:rPr>
          <w:rFonts w:ascii="Arial Rounded MT Bold" w:hAnsi="Arial Rounded MT Bold"/>
          <w:b/>
          <w:color w:val="000000" w:themeColor="text1"/>
          <w:sz w:val="36"/>
          <w:szCs w:val="36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78741B06" wp14:editId="193DBA08">
            <wp:simplePos x="0" y="0"/>
            <wp:positionH relativeFrom="column">
              <wp:posOffset>2680970</wp:posOffset>
            </wp:positionH>
            <wp:positionV relativeFrom="paragraph">
              <wp:posOffset>-480695</wp:posOffset>
            </wp:positionV>
            <wp:extent cx="1000125" cy="1651131"/>
            <wp:effectExtent l="0" t="0" r="0" b="635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651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2006">
        <w:rPr>
          <w:rFonts w:ascii="Arial Rounded MT Bold" w:hAnsi="Arial Rounded MT Bold"/>
          <w:b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61CF0DA8" wp14:editId="5F4BC291">
            <wp:simplePos x="0" y="0"/>
            <wp:positionH relativeFrom="column">
              <wp:posOffset>-43180</wp:posOffset>
            </wp:positionH>
            <wp:positionV relativeFrom="paragraph">
              <wp:posOffset>-317499</wp:posOffset>
            </wp:positionV>
            <wp:extent cx="2451527" cy="1609511"/>
            <wp:effectExtent l="171450" t="285750" r="177800" b="295910"/>
            <wp:wrapNone/>
            <wp:docPr id="1" name="Grafik 1" descr="Bildergebnis für ehrena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ehrenam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32456">
                      <a:off x="0" y="0"/>
                      <a:ext cx="2451527" cy="1609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0A6" w:rsidRDefault="00FE30A6" w:rsidP="00FE30A6">
      <w:pPr>
        <w:tabs>
          <w:tab w:val="left" w:pos="2880"/>
        </w:tabs>
        <w:spacing w:line="240" w:lineRule="auto"/>
        <w:rPr>
          <w:rFonts w:ascii="Arial Rounded MT Bold" w:hAnsi="Arial Rounded MT Bold"/>
          <w:b/>
          <w:color w:val="000000" w:themeColor="text1"/>
          <w:sz w:val="36"/>
          <w:szCs w:val="36"/>
        </w:rPr>
      </w:pPr>
    </w:p>
    <w:p w:rsidR="00FE30A6" w:rsidRDefault="00FE30A6" w:rsidP="00FE30A6">
      <w:pPr>
        <w:tabs>
          <w:tab w:val="left" w:pos="2880"/>
        </w:tabs>
        <w:spacing w:line="240" w:lineRule="auto"/>
        <w:rPr>
          <w:rFonts w:ascii="Arial Rounded MT Bold" w:hAnsi="Arial Rounded MT Bold"/>
          <w:b/>
          <w:color w:val="000000" w:themeColor="text1"/>
          <w:sz w:val="36"/>
          <w:szCs w:val="36"/>
        </w:rPr>
      </w:pPr>
    </w:p>
    <w:p w:rsidR="00FE30A6" w:rsidRPr="00FE30A6" w:rsidRDefault="00FE30A6" w:rsidP="00FE30A6">
      <w:pPr>
        <w:tabs>
          <w:tab w:val="left" w:pos="2880"/>
        </w:tabs>
        <w:spacing w:line="240" w:lineRule="auto"/>
        <w:rPr>
          <w:rFonts w:ascii="Arial Rounded MT Bold" w:hAnsi="Arial Rounded MT Bold"/>
          <w:color w:val="000000" w:themeColor="text1"/>
          <w:sz w:val="36"/>
          <w:szCs w:val="36"/>
        </w:rPr>
      </w:pPr>
      <w:r>
        <w:rPr>
          <w:rFonts w:ascii="Arial Rounded MT Bold" w:hAnsi="Arial Rounded MT Bold"/>
          <w:b/>
          <w:color w:val="000000" w:themeColor="text1"/>
          <w:sz w:val="36"/>
          <w:szCs w:val="36"/>
        </w:rPr>
        <w:t xml:space="preserve">                     </w:t>
      </w:r>
      <w:r w:rsidRPr="00FE30A6">
        <w:rPr>
          <w:rFonts w:ascii="Arial Rounded MT Bold" w:hAnsi="Arial Rounded MT Bold"/>
          <w:b/>
          <w:color w:val="000000" w:themeColor="text1"/>
          <w:sz w:val="36"/>
          <w:szCs w:val="36"/>
        </w:rPr>
        <w:t>… ist Ehrensache!</w:t>
      </w:r>
      <w:r w:rsidRPr="00FE30A6">
        <w:rPr>
          <w:rFonts w:ascii="Arial Rounded MT Bold" w:hAnsi="Arial Rounded MT Bold"/>
          <w:color w:val="000000" w:themeColor="text1"/>
          <w:sz w:val="36"/>
          <w:szCs w:val="36"/>
        </w:rPr>
        <w:t xml:space="preserve"> </w:t>
      </w:r>
    </w:p>
    <w:p w:rsidR="001B355C" w:rsidRDefault="001B355C" w:rsidP="00FE30A6">
      <w:pPr>
        <w:tabs>
          <w:tab w:val="left" w:pos="2880"/>
        </w:tabs>
        <w:spacing w:line="240" w:lineRule="auto"/>
        <w:jc w:val="center"/>
        <w:rPr>
          <w:rFonts w:ascii="Comic Sans MS" w:hAnsi="Comic Sans MS"/>
          <w:b/>
          <w:color w:val="31849B" w:themeColor="accent5" w:themeShade="BF"/>
          <w:sz w:val="20"/>
          <w:szCs w:val="20"/>
        </w:rPr>
      </w:pPr>
    </w:p>
    <w:p w:rsidR="00FE30A6" w:rsidRPr="001B355C" w:rsidRDefault="00FE30A6" w:rsidP="00FE30A6">
      <w:pPr>
        <w:tabs>
          <w:tab w:val="left" w:pos="2880"/>
        </w:tabs>
        <w:spacing w:line="240" w:lineRule="auto"/>
        <w:jc w:val="center"/>
        <w:rPr>
          <w:rFonts w:ascii="Comic Sans MS" w:hAnsi="Comic Sans MS"/>
          <w:b/>
          <w:color w:val="000000" w:themeColor="text1"/>
          <w:sz w:val="20"/>
          <w:szCs w:val="20"/>
        </w:rPr>
      </w:pPr>
      <w:r w:rsidRPr="001B355C">
        <w:rPr>
          <w:rFonts w:ascii="Comic Sans MS" w:hAnsi="Comic Sans MS"/>
          <w:b/>
          <w:color w:val="31849B" w:themeColor="accent5" w:themeShade="BF"/>
          <w:sz w:val="20"/>
          <w:szCs w:val="20"/>
        </w:rPr>
        <w:t>(Wie? Wo? Wann? Zeit? Aufwand? Kosten?)</w:t>
      </w:r>
    </w:p>
    <w:p w:rsidR="001B355C" w:rsidRDefault="001B355C" w:rsidP="00FE30A6">
      <w:pPr>
        <w:tabs>
          <w:tab w:val="left" w:pos="2880"/>
        </w:tabs>
        <w:spacing w:line="240" w:lineRule="auto"/>
        <w:jc w:val="center"/>
        <w:rPr>
          <w:rFonts w:ascii="Comic Sans MS" w:hAnsi="Comic Sans MS"/>
          <w:b/>
          <w:color w:val="FF0000"/>
          <w:sz w:val="36"/>
          <w:szCs w:val="36"/>
        </w:rPr>
      </w:pPr>
    </w:p>
    <w:p w:rsidR="00FE30A6" w:rsidRPr="00FE30A6" w:rsidRDefault="00FE30A6" w:rsidP="00FE30A6">
      <w:pPr>
        <w:tabs>
          <w:tab w:val="left" w:pos="2880"/>
        </w:tabs>
        <w:spacing w:line="240" w:lineRule="auto"/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FE30A6">
        <w:rPr>
          <w:rFonts w:ascii="Comic Sans MS" w:hAnsi="Comic Sans MS"/>
          <w:b/>
          <w:color w:val="FF0000"/>
          <w:sz w:val="36"/>
          <w:szCs w:val="36"/>
        </w:rPr>
        <w:t>Wir laden Sie herzlich ein sich zu informieren.</w:t>
      </w:r>
    </w:p>
    <w:p w:rsidR="00FE30A6" w:rsidRPr="00FE30A6" w:rsidRDefault="00FE30A6" w:rsidP="00FE30A6">
      <w:pPr>
        <w:tabs>
          <w:tab w:val="left" w:pos="2880"/>
        </w:tabs>
        <w:spacing w:line="240" w:lineRule="auto"/>
        <w:rPr>
          <w:rFonts w:ascii="Comic Sans MS" w:hAnsi="Comic Sans MS"/>
          <w:b/>
          <w:color w:val="000000" w:themeColor="text1"/>
          <w:sz w:val="32"/>
          <w:szCs w:val="32"/>
        </w:rPr>
      </w:pPr>
      <w:r w:rsidRPr="00FE30A6">
        <w:rPr>
          <w:rFonts w:ascii="Comic Sans MS" w:hAnsi="Comic Sans MS"/>
          <w:b/>
          <w:color w:val="76923C" w:themeColor="accent3" w:themeShade="BF"/>
          <w:sz w:val="32"/>
          <w:szCs w:val="32"/>
        </w:rPr>
        <w:t>Wann:</w:t>
      </w:r>
      <w:r w:rsidRPr="00FE30A6">
        <w:rPr>
          <w:rFonts w:ascii="Comic Sans MS" w:hAnsi="Comic Sans MS"/>
          <w:color w:val="000000" w:themeColor="text1"/>
          <w:sz w:val="32"/>
          <w:szCs w:val="32"/>
        </w:rPr>
        <w:t xml:space="preserve"> </w:t>
      </w:r>
      <w:r w:rsidRPr="00FE30A6">
        <w:rPr>
          <w:rFonts w:ascii="Comic Sans MS" w:hAnsi="Comic Sans MS"/>
          <w:b/>
          <w:color w:val="000000" w:themeColor="text1"/>
          <w:sz w:val="32"/>
          <w:szCs w:val="32"/>
        </w:rPr>
        <w:t>17.01.2018 um 19 Uhr</w:t>
      </w:r>
    </w:p>
    <w:p w:rsidR="00FE30A6" w:rsidRDefault="00FE30A6" w:rsidP="00FE30A6">
      <w:pPr>
        <w:tabs>
          <w:tab w:val="left" w:pos="2880"/>
        </w:tabs>
        <w:spacing w:line="240" w:lineRule="auto"/>
        <w:rPr>
          <w:rFonts w:ascii="Comic Sans MS" w:hAnsi="Comic Sans MS"/>
          <w:b/>
          <w:color w:val="000000" w:themeColor="text1"/>
          <w:sz w:val="32"/>
          <w:szCs w:val="32"/>
        </w:rPr>
      </w:pPr>
      <w:r w:rsidRPr="00FE30A6">
        <w:rPr>
          <w:rFonts w:ascii="Comic Sans MS" w:hAnsi="Comic Sans MS"/>
          <w:b/>
          <w:color w:val="76923C" w:themeColor="accent3" w:themeShade="BF"/>
          <w:sz w:val="32"/>
          <w:szCs w:val="32"/>
        </w:rPr>
        <w:t>Wo:</w:t>
      </w:r>
      <w:r w:rsidRPr="00FE30A6">
        <w:rPr>
          <w:rFonts w:ascii="Comic Sans MS" w:hAnsi="Comic Sans MS"/>
          <w:color w:val="000000" w:themeColor="text1"/>
          <w:sz w:val="32"/>
          <w:szCs w:val="32"/>
        </w:rPr>
        <w:t xml:space="preserve"> ACHTUNG! </w:t>
      </w:r>
      <w:r w:rsidR="002A6F3B">
        <w:rPr>
          <w:rFonts w:ascii="Comic Sans MS" w:hAnsi="Comic Sans MS"/>
          <w:b/>
          <w:color w:val="000000" w:themeColor="text1"/>
          <w:sz w:val="32"/>
          <w:szCs w:val="32"/>
        </w:rPr>
        <w:t>Clara-Grunwald-</w:t>
      </w:r>
      <w:bookmarkStart w:id="0" w:name="_GoBack"/>
      <w:bookmarkEnd w:id="0"/>
      <w:r w:rsidRPr="00FE30A6">
        <w:rPr>
          <w:rFonts w:ascii="Comic Sans MS" w:hAnsi="Comic Sans MS"/>
          <w:b/>
          <w:color w:val="000000" w:themeColor="text1"/>
          <w:sz w:val="32"/>
          <w:szCs w:val="32"/>
        </w:rPr>
        <w:t>Grundschule</w:t>
      </w:r>
    </w:p>
    <w:p w:rsidR="00FE30A6" w:rsidRPr="00FE30A6" w:rsidRDefault="00FE30A6" w:rsidP="00FE30A6">
      <w:pPr>
        <w:tabs>
          <w:tab w:val="left" w:pos="2880"/>
        </w:tabs>
        <w:spacing w:line="240" w:lineRule="auto"/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b/>
          <w:color w:val="000000" w:themeColor="text1"/>
          <w:sz w:val="32"/>
          <w:szCs w:val="32"/>
        </w:rPr>
        <w:t xml:space="preserve">                  </w:t>
      </w:r>
      <w:r>
        <w:rPr>
          <w:rFonts w:ascii="Comic Sans MS" w:hAnsi="Comic Sans MS"/>
          <w:color w:val="000000" w:themeColor="text1"/>
          <w:sz w:val="32"/>
          <w:szCs w:val="32"/>
        </w:rPr>
        <w:t>(</w:t>
      </w:r>
      <w:r w:rsidRPr="00FE30A6">
        <w:rPr>
          <w:rFonts w:ascii="Comic Sans MS" w:hAnsi="Comic Sans MS"/>
          <w:color w:val="000000" w:themeColor="text1"/>
          <w:sz w:val="32"/>
          <w:szCs w:val="32"/>
        </w:rPr>
        <w:t>Pausenhalle)</w:t>
      </w:r>
    </w:p>
    <w:p w:rsidR="00FE30A6" w:rsidRPr="00FE30A6" w:rsidRDefault="00FE30A6" w:rsidP="00FE30A6">
      <w:pPr>
        <w:tabs>
          <w:tab w:val="left" w:pos="2880"/>
        </w:tabs>
        <w:spacing w:line="240" w:lineRule="auto"/>
        <w:rPr>
          <w:rFonts w:ascii="Comic Sans MS" w:hAnsi="Comic Sans MS"/>
          <w:bCs/>
          <w:color w:val="000000" w:themeColor="text1"/>
          <w:sz w:val="32"/>
          <w:szCs w:val="32"/>
        </w:rPr>
      </w:pPr>
      <w:r w:rsidRPr="00FE30A6">
        <w:rPr>
          <w:rFonts w:ascii="Comic Sans MS" w:hAnsi="Comic Sans MS"/>
          <w:b/>
          <w:color w:val="76923C" w:themeColor="accent3" w:themeShade="BF"/>
          <w:sz w:val="32"/>
          <w:szCs w:val="32"/>
        </w:rPr>
        <w:t>Was:</w:t>
      </w:r>
      <w:r w:rsidRPr="00FE30A6">
        <w:rPr>
          <w:rFonts w:ascii="Comic Sans MS" w:hAnsi="Comic Sans MS"/>
          <w:color w:val="000000" w:themeColor="text1"/>
          <w:sz w:val="32"/>
          <w:szCs w:val="32"/>
        </w:rPr>
        <w:t xml:space="preserve"> Informationen  zum </w:t>
      </w:r>
      <w:r w:rsidRPr="00FE30A6">
        <w:rPr>
          <w:rFonts w:ascii="Comic Sans MS" w:hAnsi="Comic Sans MS"/>
          <w:bCs/>
          <w:color w:val="000000" w:themeColor="text1"/>
          <w:sz w:val="32"/>
          <w:szCs w:val="32"/>
        </w:rPr>
        <w:t>Qualifizierungsprogramm für</w:t>
      </w:r>
    </w:p>
    <w:p w:rsidR="00FE30A6" w:rsidRPr="00FE30A6" w:rsidRDefault="00FE30A6" w:rsidP="00FE30A6">
      <w:pPr>
        <w:tabs>
          <w:tab w:val="left" w:pos="2880"/>
        </w:tabs>
        <w:spacing w:line="240" w:lineRule="auto"/>
        <w:rPr>
          <w:rFonts w:ascii="Comic Sans MS" w:hAnsi="Comic Sans MS"/>
          <w:bCs/>
          <w:color w:val="000000" w:themeColor="text1"/>
          <w:sz w:val="32"/>
          <w:szCs w:val="32"/>
        </w:rPr>
      </w:pPr>
      <w:r w:rsidRPr="00FE30A6">
        <w:rPr>
          <w:rFonts w:ascii="Comic Sans MS" w:hAnsi="Comic Sans MS"/>
          <w:bCs/>
          <w:color w:val="000000" w:themeColor="text1"/>
          <w:sz w:val="32"/>
          <w:szCs w:val="32"/>
        </w:rPr>
        <w:t xml:space="preserve">         Elternmentoren/-innen im Projekt SchulMentoren</w:t>
      </w:r>
    </w:p>
    <w:p w:rsidR="00FE30A6" w:rsidRPr="00FE30A6" w:rsidRDefault="00FE30A6" w:rsidP="00FE30A6">
      <w:pPr>
        <w:tabs>
          <w:tab w:val="left" w:pos="2880"/>
        </w:tabs>
        <w:spacing w:line="240" w:lineRule="auto"/>
        <w:jc w:val="center"/>
        <w:rPr>
          <w:rFonts w:ascii="Comic Sans MS" w:hAnsi="Comic Sans MS"/>
          <w:b/>
          <w:bCs/>
          <w:color w:val="000000" w:themeColor="text1"/>
          <w:sz w:val="20"/>
          <w:szCs w:val="20"/>
        </w:rPr>
      </w:pPr>
      <w:r w:rsidRPr="00FE30A6">
        <w:rPr>
          <w:rFonts w:ascii="Comic Sans MS" w:hAnsi="Comic Sans MS"/>
          <w:b/>
          <w:bCs/>
          <w:color w:val="000000" w:themeColor="text1"/>
          <w:sz w:val="20"/>
          <w:szCs w:val="20"/>
        </w:rPr>
        <w:t>(Kost</w:t>
      </w:r>
      <w:r w:rsidR="00117FCD">
        <w:rPr>
          <w:rFonts w:ascii="Comic Sans MS" w:hAnsi="Comic Sans MS"/>
          <w:b/>
          <w:bCs/>
          <w:color w:val="000000" w:themeColor="text1"/>
          <w:sz w:val="20"/>
          <w:szCs w:val="20"/>
        </w:rPr>
        <w:t>en: keine, Aufwand: 1 Stunde oder</w:t>
      </w:r>
      <w:r w:rsidRPr="00FE30A6">
        <w:rPr>
          <w:rFonts w:ascii="Comic Sans MS" w:hAnsi="Comic Sans MS"/>
          <w:b/>
          <w:bCs/>
          <w:color w:val="000000" w:themeColor="text1"/>
          <w:sz w:val="20"/>
          <w:szCs w:val="20"/>
        </w:rPr>
        <w:t xml:space="preserve"> so viel </w:t>
      </w:r>
      <w:r w:rsidR="00117FCD">
        <w:rPr>
          <w:rFonts w:ascii="Comic Sans MS" w:hAnsi="Comic Sans MS"/>
          <w:b/>
          <w:bCs/>
          <w:color w:val="000000" w:themeColor="text1"/>
          <w:sz w:val="20"/>
          <w:szCs w:val="20"/>
        </w:rPr>
        <w:t xml:space="preserve">wie </w:t>
      </w:r>
      <w:r w:rsidRPr="00FE30A6">
        <w:rPr>
          <w:rFonts w:ascii="Comic Sans MS" w:hAnsi="Comic Sans MS"/>
          <w:b/>
          <w:bCs/>
          <w:color w:val="000000" w:themeColor="text1"/>
          <w:sz w:val="20"/>
          <w:szCs w:val="20"/>
        </w:rPr>
        <w:t>Sie mögen/können)</w:t>
      </w:r>
    </w:p>
    <w:p w:rsidR="001B355C" w:rsidRDefault="001B355C" w:rsidP="00FE30A6">
      <w:pPr>
        <w:tabs>
          <w:tab w:val="left" w:pos="2880"/>
        </w:tabs>
        <w:spacing w:line="240" w:lineRule="auto"/>
        <w:rPr>
          <w:rFonts w:ascii="Comic Sans MS" w:hAnsi="Comic Sans MS"/>
          <w:b/>
          <w:bCs/>
          <w:color w:val="000000" w:themeColor="text1"/>
          <w:sz w:val="32"/>
          <w:szCs w:val="32"/>
        </w:rPr>
      </w:pPr>
    </w:p>
    <w:p w:rsidR="00FE30A6" w:rsidRDefault="001B355C" w:rsidP="00FE30A6">
      <w:pPr>
        <w:tabs>
          <w:tab w:val="left" w:pos="2880"/>
        </w:tabs>
        <w:spacing w:line="240" w:lineRule="auto"/>
        <w:rPr>
          <w:rFonts w:ascii="Comic Sans MS" w:hAnsi="Comic Sans MS"/>
          <w:b/>
          <w:bCs/>
          <w:color w:val="000000" w:themeColor="text1"/>
          <w:sz w:val="32"/>
          <w:szCs w:val="32"/>
        </w:rPr>
      </w:pPr>
      <w:r>
        <w:rPr>
          <w:rFonts w:ascii="Comic Sans MS" w:hAnsi="Comic Sans MS"/>
          <w:b/>
          <w:bCs/>
          <w:color w:val="000000" w:themeColor="text1"/>
          <w:sz w:val="32"/>
          <w:szCs w:val="32"/>
        </w:rPr>
        <w:t>Es lohnt sich! Kommen Sie gerne vorbei!</w:t>
      </w:r>
    </w:p>
    <w:p w:rsidR="00FE30A6" w:rsidRPr="00FE30A6" w:rsidRDefault="00FE30A6" w:rsidP="00FE30A6">
      <w:pPr>
        <w:tabs>
          <w:tab w:val="left" w:pos="2880"/>
        </w:tabs>
        <w:spacing w:line="240" w:lineRule="auto"/>
        <w:rPr>
          <w:rFonts w:ascii="Comic Sans MS" w:hAnsi="Comic Sans MS"/>
          <w:bCs/>
          <w:color w:val="000000" w:themeColor="text1"/>
          <w:sz w:val="16"/>
          <w:szCs w:val="16"/>
        </w:rPr>
      </w:pPr>
      <w:r w:rsidRPr="00FE30A6">
        <w:rPr>
          <w:rFonts w:ascii="Comic Sans MS" w:hAnsi="Comic Sans MS"/>
          <w:b/>
          <w:bCs/>
          <w:color w:val="000000" w:themeColor="text1"/>
          <w:sz w:val="32"/>
          <w:szCs w:val="32"/>
        </w:rPr>
        <w:t>Herzliche Grüße von Undine Sachweh</w:t>
      </w:r>
      <w:r>
        <w:rPr>
          <w:rFonts w:ascii="Comic Sans MS" w:hAnsi="Comic Sans MS"/>
          <w:b/>
          <w:bCs/>
          <w:color w:val="000000" w:themeColor="text1"/>
          <w:sz w:val="32"/>
          <w:szCs w:val="32"/>
        </w:rPr>
        <w:t xml:space="preserve"> </w:t>
      </w:r>
      <w:r w:rsidRPr="00FE30A6">
        <w:rPr>
          <w:rFonts w:ascii="Comic Sans MS" w:hAnsi="Comic Sans MS"/>
          <w:bCs/>
          <w:color w:val="000000" w:themeColor="text1"/>
          <w:sz w:val="16"/>
          <w:szCs w:val="16"/>
        </w:rPr>
        <w:t>(Projektleitung SchulMentoren)</w:t>
      </w:r>
    </w:p>
    <w:p w:rsidR="00FE30A6" w:rsidRDefault="00FE30A6">
      <w:pPr>
        <w:rPr>
          <w:sz w:val="36"/>
          <w:szCs w:val="36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2440E4CF" wp14:editId="6896AAA5">
            <wp:simplePos x="0" y="0"/>
            <wp:positionH relativeFrom="column">
              <wp:posOffset>1529080</wp:posOffset>
            </wp:positionH>
            <wp:positionV relativeFrom="paragraph">
              <wp:posOffset>22225</wp:posOffset>
            </wp:positionV>
            <wp:extent cx="2411730" cy="566420"/>
            <wp:effectExtent l="0" t="0" r="7620" b="5080"/>
            <wp:wrapNone/>
            <wp:docPr id="4" name="Grafik 4" descr="C:\Users\vaccarer\AppData\Local\Microsoft\Windows\Temporary Internet Files\Content.Word\Logo_Schulmentore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ccarer\AppData\Local\Microsoft\Windows\Temporary Internet Files\Content.Word\Logo_Schulmentoren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55C" w:rsidRDefault="001B355C" w:rsidP="00FE30A6">
      <w:pPr>
        <w:spacing w:after="0"/>
        <w:ind w:firstLine="284"/>
        <w:rPr>
          <w:rFonts w:ascii="Calibri" w:hAnsi="Calibri" w:cs="Calibri"/>
          <w:i/>
          <w:noProof/>
          <w:sz w:val="14"/>
          <w:szCs w:val="14"/>
        </w:rPr>
      </w:pPr>
    </w:p>
    <w:p w:rsidR="001B355C" w:rsidRDefault="001B355C" w:rsidP="00FE30A6">
      <w:pPr>
        <w:spacing w:after="0"/>
        <w:ind w:firstLine="284"/>
        <w:rPr>
          <w:rFonts w:ascii="Calibri" w:hAnsi="Calibri" w:cs="Calibri"/>
          <w:i/>
          <w:noProof/>
          <w:sz w:val="14"/>
          <w:szCs w:val="14"/>
        </w:rPr>
      </w:pPr>
    </w:p>
    <w:p w:rsidR="001B355C" w:rsidRDefault="001B355C" w:rsidP="00FE30A6">
      <w:pPr>
        <w:spacing w:after="0"/>
        <w:ind w:firstLine="284"/>
        <w:rPr>
          <w:rFonts w:ascii="Calibri" w:hAnsi="Calibri" w:cs="Calibri"/>
          <w:i/>
          <w:noProof/>
          <w:sz w:val="14"/>
          <w:szCs w:val="14"/>
        </w:rPr>
      </w:pPr>
    </w:p>
    <w:p w:rsidR="00FE30A6" w:rsidRPr="002C2002" w:rsidRDefault="00FE30A6" w:rsidP="00FE30A6">
      <w:pPr>
        <w:spacing w:after="0"/>
        <w:ind w:firstLine="284"/>
        <w:rPr>
          <w:rFonts w:ascii="Calibri" w:hAnsi="Calibri" w:cs="Calibri"/>
          <w:i/>
          <w:noProof/>
          <w:sz w:val="14"/>
          <w:szCs w:val="14"/>
        </w:rPr>
      </w:pPr>
      <w:r w:rsidRPr="002C2002">
        <w:rPr>
          <w:rFonts w:ascii="Calibri" w:hAnsi="Calibri" w:cs="Calibri"/>
          <w:i/>
          <w:noProof/>
          <w:sz w:val="14"/>
          <w:szCs w:val="14"/>
        </w:rPr>
        <w:t>Projektpartner:</w:t>
      </w:r>
      <w:r w:rsidRPr="002C2002">
        <w:rPr>
          <w:rFonts w:ascii="Calibri" w:hAnsi="Calibri" w:cs="Calibri"/>
          <w:i/>
          <w:noProof/>
          <w:sz w:val="14"/>
          <w:szCs w:val="14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142"/>
      </w:tblGrid>
      <w:tr w:rsidR="00FE30A6" w:rsidTr="0007602D">
        <w:tc>
          <w:tcPr>
            <w:tcW w:w="5070" w:type="dxa"/>
          </w:tcPr>
          <w:p w:rsidR="00FE30A6" w:rsidRDefault="00FE30A6" w:rsidP="0007602D">
            <w:pPr>
              <w:ind w:left="284"/>
              <w:rPr>
                <w:rFonts w:ascii="Calibri" w:hAnsi="Calibri" w:cs="Calibri"/>
                <w:i/>
                <w:noProof/>
                <w:color w:val="1F497D"/>
                <w:sz w:val="14"/>
                <w:szCs w:val="14"/>
              </w:rPr>
            </w:pPr>
            <w:r w:rsidRPr="002C2002">
              <w:rPr>
                <w:rFonts w:ascii="Calibri" w:hAnsi="Calibri" w:cs="Calibri"/>
                <w:i/>
                <w:noProof/>
                <w:color w:val="1F497D"/>
                <w:sz w:val="14"/>
                <w:szCs w:val="14"/>
                <w:lang w:eastAsia="de-DE"/>
              </w:rPr>
              <w:drawing>
                <wp:inline distT="0" distB="0" distL="0" distR="0" wp14:anchorId="7EA73FC8" wp14:editId="7146D7E2">
                  <wp:extent cx="720000" cy="318270"/>
                  <wp:effectExtent l="0" t="0" r="0" b="0"/>
                  <wp:docPr id="13325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5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318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i/>
                <w:noProof/>
                <w:color w:val="1F497D"/>
                <w:sz w:val="14"/>
                <w:szCs w:val="14"/>
                <w:lang w:eastAsia="de-DE"/>
              </w:rPr>
              <mc:AlternateContent>
                <mc:Choice Requires="wps">
                  <w:drawing>
                    <wp:inline distT="0" distB="0" distL="0" distR="0" wp14:anchorId="45D4FF73" wp14:editId="1758AC7B">
                      <wp:extent cx="2016125" cy="374650"/>
                      <wp:effectExtent l="0" t="3810" r="3175" b="2540"/>
                      <wp:docPr id="1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6125" cy="374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30A6" w:rsidRDefault="00FE30A6" w:rsidP="00FE30A6">
                                  <w:pPr>
                                    <w:pStyle w:val="StandardWeb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 w:rsidRPr="002C2002">
                                    <w:rPr>
                                      <w:rFonts w:ascii="Calibri" w:eastAsia="SimSun" w:hAnsi="Calibri" w:cstheme="minorBidi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Freie und Hansestadt Hamburg</w:t>
                                  </w:r>
                                </w:p>
                                <w:p w:rsidR="00FE30A6" w:rsidRDefault="00FE30A6" w:rsidP="00FE30A6">
                                  <w:pPr>
                                    <w:pStyle w:val="StandardWeb"/>
                                    <w:spacing w:before="0" w:beforeAutospacing="0" w:after="20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Calibri" w:eastAsia="SimSun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Behörde für Schule</w:t>
                                  </w:r>
                                  <w:r w:rsidRPr="002C2002">
                                    <w:rPr>
                                      <w:rFonts w:ascii="Calibri" w:eastAsia="SimSun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und Berufsbildung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width:158.75pt;height:2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ArztwIAALo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" filled="f" stroked="f">
                      <v:textbox>
                        <w:txbxContent>
                          <w:p w:rsidR="00FE30A6" w:rsidRDefault="00FE30A6" w:rsidP="00FE30A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2C2002">
                              <w:rPr>
                                <w:rFonts w:ascii="Calibri" w:eastAsia="SimSun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Freie und Hansestadt Hamburg</w:t>
                            </w:r>
                          </w:p>
                          <w:p w:rsidR="00FE30A6" w:rsidRDefault="00FE30A6" w:rsidP="00FE30A6">
                            <w:pPr>
                              <w:pStyle w:val="StandardWeb"/>
                              <w:spacing w:before="0" w:beforeAutospacing="0" w:after="20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SimSun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Behörde für Schule</w:t>
                            </w:r>
                            <w:r w:rsidRPr="002C2002">
                              <w:rPr>
                                <w:rFonts w:ascii="Calibri" w:eastAsia="SimSun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und Berufsbildung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FE30A6" w:rsidRDefault="00FE30A6" w:rsidP="0007602D">
            <w:pPr>
              <w:rPr>
                <w:rFonts w:ascii="Calibri" w:hAnsi="Calibri" w:cs="Calibri"/>
                <w:i/>
                <w:noProof/>
                <w:color w:val="1F497D"/>
                <w:sz w:val="14"/>
                <w:szCs w:val="14"/>
              </w:rPr>
            </w:pPr>
          </w:p>
        </w:tc>
        <w:tc>
          <w:tcPr>
            <w:tcW w:w="4142" w:type="dxa"/>
          </w:tcPr>
          <w:p w:rsidR="00FE30A6" w:rsidRDefault="00FE30A6" w:rsidP="0007602D">
            <w:pPr>
              <w:jc w:val="right"/>
              <w:rPr>
                <w:rFonts w:ascii="Calibri" w:hAnsi="Calibri" w:cs="Calibri"/>
                <w:i/>
                <w:noProof/>
                <w:color w:val="1F497D"/>
                <w:sz w:val="14"/>
                <w:szCs w:val="14"/>
              </w:rPr>
            </w:pPr>
            <w:r w:rsidRPr="002C2002">
              <w:rPr>
                <w:rFonts w:ascii="Calibri" w:hAnsi="Calibri" w:cs="Calibri"/>
                <w:i/>
                <w:noProof/>
                <w:color w:val="1F497D"/>
                <w:sz w:val="14"/>
                <w:szCs w:val="14"/>
                <w:lang w:eastAsia="de-DE"/>
              </w:rPr>
              <w:drawing>
                <wp:inline distT="0" distB="0" distL="0" distR="0" wp14:anchorId="3FDDAC05" wp14:editId="361D24A4">
                  <wp:extent cx="1512000" cy="351810"/>
                  <wp:effectExtent l="0" t="0" r="0" b="0"/>
                  <wp:docPr id="1332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35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i/>
                <w:noProof/>
                <w:color w:val="1F497D"/>
                <w:sz w:val="14"/>
                <w:szCs w:val="14"/>
                <w:lang w:eastAsia="de-DE"/>
              </w:rPr>
              <w:drawing>
                <wp:anchor distT="0" distB="0" distL="114300" distR="114300" simplePos="0" relativeHeight="251665408" behindDoc="0" locked="0" layoutInCell="1" allowOverlap="1" wp14:anchorId="171385D7" wp14:editId="63024FE9">
                  <wp:simplePos x="0" y="0"/>
                  <wp:positionH relativeFrom="column">
                    <wp:posOffset>5788025</wp:posOffset>
                  </wp:positionH>
                  <wp:positionV relativeFrom="paragraph">
                    <wp:posOffset>398145</wp:posOffset>
                  </wp:positionV>
                  <wp:extent cx="914400" cy="800100"/>
                  <wp:effectExtent l="0" t="0" r="0" b="0"/>
                  <wp:wrapNone/>
                  <wp:docPr id="7" name="Grafik 7" descr="KW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W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i/>
                <w:noProof/>
                <w:color w:val="1F497D"/>
                <w:sz w:val="14"/>
                <w:szCs w:val="14"/>
                <w:lang w:eastAsia="de-DE"/>
              </w:rPr>
              <w:drawing>
                <wp:anchor distT="0" distB="0" distL="114300" distR="114300" simplePos="0" relativeHeight="251664384" behindDoc="0" locked="0" layoutInCell="1" allowOverlap="1" wp14:anchorId="6AC0906F" wp14:editId="7871D6A6">
                  <wp:simplePos x="0" y="0"/>
                  <wp:positionH relativeFrom="column">
                    <wp:posOffset>5788025</wp:posOffset>
                  </wp:positionH>
                  <wp:positionV relativeFrom="paragraph">
                    <wp:posOffset>398145</wp:posOffset>
                  </wp:positionV>
                  <wp:extent cx="914400" cy="800100"/>
                  <wp:effectExtent l="0" t="0" r="0" b="0"/>
                  <wp:wrapNone/>
                  <wp:docPr id="6" name="Grafik 6" descr="KW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W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E30A6" w:rsidRPr="00E106AE" w:rsidRDefault="00FE30A6" w:rsidP="00FE30A6">
      <w:pPr>
        <w:ind w:left="284"/>
        <w:rPr>
          <w:rFonts w:ascii="Calibri" w:hAnsi="Calibri" w:cs="Calibri"/>
          <w:i/>
          <w:noProof/>
          <w:sz w:val="14"/>
          <w:szCs w:val="14"/>
        </w:rPr>
      </w:pPr>
      <w:r w:rsidRPr="00E106AE">
        <w:rPr>
          <w:rFonts w:ascii="Calibri" w:hAnsi="Calibri" w:cs="Calibri"/>
          <w:i/>
          <w:noProof/>
          <w:sz w:val="14"/>
          <w:szCs w:val="14"/>
        </w:rPr>
        <w:t xml:space="preserve">  _____________________________________________________________________________________________________________________________</w:t>
      </w:r>
    </w:p>
    <w:p w:rsidR="00FE30A6" w:rsidRPr="00C83F0B" w:rsidRDefault="00FE30A6" w:rsidP="00FE30A6">
      <w:pPr>
        <w:spacing w:after="0" w:line="360" w:lineRule="auto"/>
        <w:ind w:firstLine="284"/>
        <w:rPr>
          <w:rFonts w:ascii="Calibri" w:hAnsi="Calibri" w:cs="Calibri"/>
          <w:i/>
          <w:noProof/>
          <w:sz w:val="14"/>
          <w:szCs w:val="14"/>
        </w:rPr>
      </w:pPr>
      <w:r>
        <w:rPr>
          <w:rFonts w:ascii="Calibri" w:hAnsi="Calibri" w:cs="Calibri"/>
          <w:i/>
          <w:noProof/>
          <w:sz w:val="14"/>
          <w:szCs w:val="14"/>
        </w:rPr>
        <w:t xml:space="preserve">  Das Projekt Schulm</w:t>
      </w:r>
      <w:r w:rsidRPr="00C83F0B">
        <w:rPr>
          <w:rFonts w:ascii="Calibri" w:hAnsi="Calibri" w:cs="Calibri"/>
          <w:i/>
          <w:noProof/>
          <w:sz w:val="14"/>
          <w:szCs w:val="14"/>
        </w:rPr>
        <w:t>entoren wird aus Mitteln des Europäischen Sozialfonds (ESF) finanziert und von der Freien und Hansestadt Hamburg kofinanziert.</w:t>
      </w:r>
    </w:p>
    <w:p w:rsidR="00FE30A6" w:rsidRDefault="00FE30A6" w:rsidP="00FE30A6">
      <w:pPr>
        <w:rPr>
          <w:rFonts w:ascii="Calibri" w:hAnsi="Calibri" w:cs="Calibri"/>
          <w:i/>
          <w:noProof/>
          <w:color w:val="1F497D"/>
          <w:sz w:val="16"/>
          <w:szCs w:val="16"/>
        </w:rPr>
      </w:pPr>
      <w:r>
        <w:rPr>
          <w:noProof/>
          <w:lang w:eastAsia="de-DE"/>
        </w:rPr>
        <w:drawing>
          <wp:inline distT="0" distB="0" distL="0" distR="0" wp14:anchorId="4244A6D3" wp14:editId="5EC0C48B">
            <wp:extent cx="5760720" cy="552327"/>
            <wp:effectExtent l="0" t="0" r="0" b="0"/>
            <wp:docPr id="5" name="Grafik 5" descr="C:\Users\vaccarer\AppData\Local\Microsoft\Windows\Temporary Internet Files\Content.Word\61-5107-13 Claim neue Fo¦êrderperiode_Hamburg_powerpo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accarer\AppData\Local\Microsoft\Windows\Temporary Internet Files\Content.Word\61-5107-13 Claim neue Fo¦êrderperiode_Hamburg_powerpoin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30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A6"/>
    <w:rsid w:val="00117FCD"/>
    <w:rsid w:val="001B355C"/>
    <w:rsid w:val="002A6F3B"/>
    <w:rsid w:val="00882CB5"/>
    <w:rsid w:val="00C44469"/>
    <w:rsid w:val="00ED7E6C"/>
    <w:rsid w:val="00FE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30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3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30A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E30A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FE30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30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3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30A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E30A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FE30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Undine</dc:creator>
  <cp:lastModifiedBy>Tom</cp:lastModifiedBy>
  <cp:revision>2</cp:revision>
  <dcterms:created xsi:type="dcterms:W3CDTF">2017-12-17T12:46:00Z</dcterms:created>
  <dcterms:modified xsi:type="dcterms:W3CDTF">2017-12-17T12:46:00Z</dcterms:modified>
</cp:coreProperties>
</file>